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4F" w:rsidRPr="00DA2B1B" w:rsidRDefault="00B96A0B" w:rsidP="00DA2B1B">
      <w:pPr>
        <w:pStyle w:val="22-K"/>
        <w:jc w:val="center"/>
        <w:rPr>
          <w:rFonts w:ascii="標楷體" w:hAnsi="標楷體"/>
          <w:b/>
          <w:sz w:val="28"/>
          <w:szCs w:val="28"/>
        </w:rPr>
      </w:pPr>
      <w:r w:rsidRPr="00DA2B1B">
        <w:rPr>
          <w:rFonts w:ascii="標楷體" w:hAnsi="標楷體" w:hint="eastAsia"/>
          <w:b/>
          <w:sz w:val="28"/>
          <w:szCs w:val="28"/>
        </w:rPr>
        <w:t>臺東縣</w:t>
      </w:r>
      <w:r w:rsidR="00894348">
        <w:rPr>
          <w:rFonts w:ascii="標楷體" w:hAnsi="標楷體" w:hint="eastAsia"/>
          <w:b/>
          <w:sz w:val="28"/>
          <w:szCs w:val="28"/>
        </w:rPr>
        <w:t>海端鄉</w:t>
      </w:r>
      <w:bookmarkStart w:id="0" w:name="_GoBack"/>
      <w:bookmarkEnd w:id="0"/>
      <w:r w:rsidR="0064554F" w:rsidRPr="00DA2B1B">
        <w:rPr>
          <w:rFonts w:ascii="標楷體" w:hAnsi="標楷體" w:hint="eastAsia"/>
          <w:b/>
          <w:sz w:val="28"/>
          <w:szCs w:val="28"/>
        </w:rPr>
        <w:t>調解委員會組織概況編製說明</w:t>
      </w:r>
    </w:p>
    <w:p w:rsidR="0064554F" w:rsidRPr="00DA2B1B" w:rsidRDefault="0064554F" w:rsidP="0064554F">
      <w:pPr>
        <w:pStyle w:val="22-K"/>
        <w:rPr>
          <w:rFonts w:ascii="標楷體" w:hAnsi="標楷體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一、統計範圍及對象：凡</w:t>
      </w:r>
      <w:r w:rsidR="000D4D01">
        <w:rPr>
          <w:rFonts w:ascii="標楷體" w:hAnsi="標楷體" w:hint="eastAsia"/>
          <w:sz w:val="24"/>
          <w:szCs w:val="24"/>
        </w:rPr>
        <w:t>本</w:t>
      </w:r>
      <w:r w:rsidR="00B96A0B" w:rsidRPr="00DA2B1B">
        <w:rPr>
          <w:rFonts w:ascii="標楷體" w:hAnsi="標楷體" w:hint="eastAsia"/>
          <w:sz w:val="24"/>
          <w:szCs w:val="24"/>
        </w:rPr>
        <w:t>所</w:t>
      </w:r>
      <w:r w:rsidRPr="00DA2B1B">
        <w:rPr>
          <w:rFonts w:ascii="標楷體" w:hAnsi="標楷體" w:hint="eastAsia"/>
          <w:sz w:val="24"/>
          <w:szCs w:val="24"/>
        </w:rPr>
        <w:t>之調解委員會組織均為統計對象。</w:t>
      </w:r>
    </w:p>
    <w:p w:rsidR="0064554F" w:rsidRPr="00DA2B1B" w:rsidRDefault="0064554F" w:rsidP="0064554F">
      <w:pPr>
        <w:pStyle w:val="22-K"/>
        <w:rPr>
          <w:rFonts w:ascii="標楷體" w:hAnsi="標楷體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二、統計標準時間：以當年12月底之事實為準。</w:t>
      </w:r>
    </w:p>
    <w:p w:rsidR="0064554F" w:rsidRPr="00DA2B1B" w:rsidRDefault="0064554F" w:rsidP="0064554F">
      <w:pPr>
        <w:pStyle w:val="22-K"/>
        <w:rPr>
          <w:rFonts w:ascii="標楷體" w:hAnsi="標楷體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三、分類標準：</w:t>
      </w:r>
    </w:p>
    <w:p w:rsidR="0064554F" w:rsidRPr="00DA2B1B" w:rsidRDefault="0064554F" w:rsidP="0064554F">
      <w:pPr>
        <w:ind w:firstLineChars="225" w:firstLine="540"/>
        <w:rPr>
          <w:rFonts w:ascii="標楷體" w:eastAsia="標楷體" w:hAnsi="標楷體"/>
          <w:szCs w:val="24"/>
        </w:rPr>
      </w:pPr>
      <w:r w:rsidRPr="00DA2B1B">
        <w:rPr>
          <w:rFonts w:ascii="標楷體" w:eastAsia="標楷體" w:hAnsi="標楷體" w:hint="eastAsia"/>
          <w:szCs w:val="24"/>
        </w:rPr>
        <w:t>（一）按鄉鎮市區別分。</w:t>
      </w:r>
    </w:p>
    <w:p w:rsidR="0064554F" w:rsidRPr="00DA2B1B" w:rsidRDefault="0064554F" w:rsidP="0064554F">
      <w:pPr>
        <w:pStyle w:val="22-K"/>
        <w:ind w:firstLineChars="225" w:firstLine="540"/>
        <w:rPr>
          <w:rFonts w:ascii="標楷體" w:hAnsi="標楷體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（二）調解委員會組織人數按性別、年齡、教育程度、行業、服務公職、委員年資分類。</w:t>
      </w:r>
    </w:p>
    <w:p w:rsidR="0064554F" w:rsidRPr="00DA2B1B" w:rsidRDefault="0064554F" w:rsidP="0064554F">
      <w:pPr>
        <w:pStyle w:val="22-K"/>
        <w:rPr>
          <w:rFonts w:ascii="標楷體" w:hAnsi="標楷體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四、統計科目定義（或說明）：</w:t>
      </w:r>
    </w:p>
    <w:p w:rsidR="0064554F" w:rsidRPr="00DA2B1B" w:rsidRDefault="0064554F" w:rsidP="0064554F">
      <w:pPr>
        <w:ind w:firstLineChars="225" w:firstLine="540"/>
        <w:rPr>
          <w:rFonts w:ascii="標楷體" w:eastAsia="標楷體" w:hAnsi="標楷體"/>
          <w:szCs w:val="24"/>
        </w:rPr>
      </w:pPr>
      <w:r w:rsidRPr="00DA2B1B">
        <w:rPr>
          <w:rFonts w:ascii="標楷體" w:eastAsia="標楷體" w:hAnsi="標楷體" w:hint="eastAsia"/>
          <w:szCs w:val="24"/>
        </w:rPr>
        <w:t>（一）年齡計算方式：以足歲計算。</w:t>
      </w:r>
    </w:p>
    <w:p w:rsidR="0064554F" w:rsidRPr="00DA2B1B" w:rsidRDefault="0064554F" w:rsidP="0064554F">
      <w:pPr>
        <w:pStyle w:val="22-K"/>
        <w:ind w:firstLineChars="225" w:firstLine="540"/>
        <w:rPr>
          <w:rFonts w:ascii="標楷體" w:hAnsi="標楷體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（二）年資係指在調解委員會任職之年資，以足年計列，但中途離職者，應將該段年資扣除。</w:t>
      </w:r>
    </w:p>
    <w:p w:rsidR="0064554F" w:rsidRPr="00DA2B1B" w:rsidRDefault="0064554F" w:rsidP="0064554F">
      <w:pPr>
        <w:pStyle w:val="a3"/>
        <w:rPr>
          <w:rFonts w:ascii="標楷體" w:hAnsi="標楷體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五、資料蒐集方法及編製程序：依據</w:t>
      </w:r>
      <w:r w:rsidR="00B35CDA" w:rsidRPr="00DA2B1B">
        <w:rPr>
          <w:rFonts w:ascii="標楷體" w:hAnsi="標楷體" w:hint="eastAsia"/>
          <w:sz w:val="24"/>
          <w:szCs w:val="24"/>
        </w:rPr>
        <w:t>本</w:t>
      </w:r>
      <w:r w:rsidRPr="00DA2B1B">
        <w:rPr>
          <w:rFonts w:ascii="標楷體" w:hAnsi="標楷體" w:hint="eastAsia"/>
          <w:sz w:val="24"/>
          <w:szCs w:val="24"/>
        </w:rPr>
        <w:t>所資料編</w:t>
      </w:r>
      <w:r w:rsidR="00B35CDA" w:rsidRPr="00DA2B1B">
        <w:rPr>
          <w:rFonts w:ascii="標楷體" w:hAnsi="標楷體" w:hint="eastAsia"/>
          <w:sz w:val="24"/>
          <w:szCs w:val="24"/>
        </w:rPr>
        <w:t>製</w:t>
      </w:r>
      <w:r w:rsidRPr="00DA2B1B">
        <w:rPr>
          <w:rFonts w:ascii="標楷體" w:hAnsi="標楷體" w:hint="eastAsia"/>
          <w:sz w:val="24"/>
          <w:szCs w:val="24"/>
        </w:rPr>
        <w:t>。</w:t>
      </w:r>
    </w:p>
    <w:p w:rsidR="0064554F" w:rsidRPr="00DA2B1B" w:rsidRDefault="0064554F" w:rsidP="00B96A0B">
      <w:pPr>
        <w:pStyle w:val="22-K"/>
        <w:rPr>
          <w:rFonts w:ascii="標楷體" w:hAnsi="標楷體"/>
          <w:sz w:val="24"/>
          <w:szCs w:val="24"/>
        </w:rPr>
      </w:pPr>
      <w:r w:rsidRPr="00DA2B1B">
        <w:rPr>
          <w:rFonts w:ascii="標楷體" w:hAnsi="標楷體" w:hint="eastAsia"/>
          <w:sz w:val="24"/>
          <w:szCs w:val="24"/>
        </w:rPr>
        <w:t>六、編送對象：</w:t>
      </w:r>
      <w:r w:rsidR="00975BDF" w:rsidRPr="00975BDF">
        <w:rPr>
          <w:rFonts w:ascii="標楷體" w:hAnsi="標楷體" w:hint="eastAsia"/>
          <w:sz w:val="24"/>
          <w:szCs w:val="24"/>
        </w:rPr>
        <w:t>本表編製2份，1份送主計處(室)，1份自存外，應由網際網路上傳至內政部統計處資料庫。</w:t>
      </w:r>
    </w:p>
    <w:sectPr w:rsidR="0064554F" w:rsidRPr="00DA2B1B" w:rsidSect="00056AF1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026" w:rsidRDefault="00C36026" w:rsidP="00975BDF">
      <w:r>
        <w:separator/>
      </w:r>
    </w:p>
  </w:endnote>
  <w:endnote w:type="continuationSeparator" w:id="0">
    <w:p w:rsidR="00C36026" w:rsidRDefault="00C36026" w:rsidP="0097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026" w:rsidRDefault="00C36026" w:rsidP="00975BDF">
      <w:r>
        <w:separator/>
      </w:r>
    </w:p>
  </w:footnote>
  <w:footnote w:type="continuationSeparator" w:id="0">
    <w:p w:rsidR="00C36026" w:rsidRDefault="00C36026" w:rsidP="00975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4F"/>
    <w:rsid w:val="00056AF1"/>
    <w:rsid w:val="000D4D01"/>
    <w:rsid w:val="001251CD"/>
    <w:rsid w:val="00531C5F"/>
    <w:rsid w:val="0064554F"/>
    <w:rsid w:val="00894348"/>
    <w:rsid w:val="00975BDF"/>
    <w:rsid w:val="00B35CDA"/>
    <w:rsid w:val="00B96A0B"/>
    <w:rsid w:val="00C36026"/>
    <w:rsid w:val="00CC5A00"/>
    <w:rsid w:val="00DA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584F73-46B3-4BC0-AE32-A3B0C5AE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4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-K">
    <w:name w:val="22-K"/>
    <w:basedOn w:val="a"/>
    <w:rsid w:val="0064554F"/>
    <w:rPr>
      <w:rFonts w:eastAsia="標楷體"/>
      <w:sz w:val="44"/>
    </w:rPr>
  </w:style>
  <w:style w:type="paragraph" w:styleId="a3">
    <w:name w:val="Body Text Indent"/>
    <w:basedOn w:val="a"/>
    <w:rsid w:val="0064554F"/>
    <w:pPr>
      <w:ind w:left="680" w:hanging="680"/>
    </w:pPr>
    <w:rPr>
      <w:rFonts w:eastAsia="標楷體"/>
      <w:sz w:val="32"/>
    </w:rPr>
  </w:style>
  <w:style w:type="paragraph" w:styleId="a4">
    <w:name w:val="header"/>
    <w:basedOn w:val="a"/>
    <w:link w:val="a5"/>
    <w:rsid w:val="00975BD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link w:val="a4"/>
    <w:rsid w:val="00975BDF"/>
    <w:rPr>
      <w:kern w:val="2"/>
    </w:rPr>
  </w:style>
  <w:style w:type="paragraph" w:styleId="a6">
    <w:name w:val="footer"/>
    <w:basedOn w:val="a"/>
    <w:link w:val="a7"/>
    <w:rsid w:val="00975BD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link w:val="a6"/>
    <w:rsid w:val="00975BD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My Company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臺東縣調解委員會組織概況編製說明</dc:title>
  <dc:subject/>
  <dc:creator>Customer</dc:creator>
  <cp:keywords/>
  <dc:description/>
  <cp:lastModifiedBy>admin</cp:lastModifiedBy>
  <cp:revision>3</cp:revision>
  <dcterms:created xsi:type="dcterms:W3CDTF">2018-04-30T01:28:00Z</dcterms:created>
  <dcterms:modified xsi:type="dcterms:W3CDTF">2023-08-22T06:04:00Z</dcterms:modified>
</cp:coreProperties>
</file>